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63F3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>KLAUZULA INFORMACYJNA DOTYCZĄCA OCHRONY DANYCH OSOBOWYCH</w:t>
      </w:r>
    </w:p>
    <w:p w14:paraId="0E6C3952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</w:p>
    <w:p w14:paraId="68DFC2AC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 xml:space="preserve">Poniżej znajdziesz wszelkie niezbędne informacje dotyczące przetwarzania Twoich  danych osobowych w związku z dystrybucją </w:t>
      </w:r>
      <w:proofErr w:type="spellStart"/>
      <w:r w:rsidRPr="001D2F2F">
        <w:rPr>
          <w:rFonts w:ascii="Corbel" w:hAnsi="Corbel"/>
          <w:sz w:val="24"/>
          <w:szCs w:val="24"/>
        </w:rPr>
        <w:t>planerów</w:t>
      </w:r>
      <w:proofErr w:type="spellEnd"/>
      <w:r w:rsidRPr="001D2F2F">
        <w:rPr>
          <w:rFonts w:ascii="Corbel" w:hAnsi="Corbel"/>
          <w:sz w:val="24"/>
          <w:szCs w:val="24"/>
        </w:rPr>
        <w:t xml:space="preserve"> akademickich przez Uniwersytet Rzeszowski.</w:t>
      </w:r>
    </w:p>
    <w:p w14:paraId="6B3C300D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</w:p>
    <w:p w14:paraId="7F0C4E51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 xml:space="preserve">1. Administrator danych osobowych  </w:t>
      </w:r>
    </w:p>
    <w:p w14:paraId="16257356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 xml:space="preserve">Administratorem Twoich danych osobowych jest Uniwersytet Rzeszowski, al. Rejtana 16  C, 35-959 Rzeszów, reprezentowany przez Rektora.  </w:t>
      </w:r>
    </w:p>
    <w:p w14:paraId="35C67219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</w:p>
    <w:p w14:paraId="19140A57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 xml:space="preserve">Administrator Danych wyznaczył Inspektora Ochrony Danych w osobie Pana Krystiana  </w:t>
      </w:r>
      <w:proofErr w:type="spellStart"/>
      <w:r w:rsidRPr="001D2F2F">
        <w:rPr>
          <w:rFonts w:ascii="Corbel" w:hAnsi="Corbel"/>
          <w:sz w:val="24"/>
          <w:szCs w:val="24"/>
        </w:rPr>
        <w:t>Antochów</w:t>
      </w:r>
      <w:proofErr w:type="spellEnd"/>
      <w:r w:rsidRPr="001D2F2F">
        <w:rPr>
          <w:rFonts w:ascii="Corbel" w:hAnsi="Corbel"/>
          <w:sz w:val="24"/>
          <w:szCs w:val="24"/>
        </w:rPr>
        <w:t xml:space="preserve">, z którym można kontaktować się poprzez adres email: iod@ur.edu.pl,  pisemnie na adres siedziby Administratora lub telefonicznie, tel.: +48 17 872 34 39, +48 17  872 36 46.  </w:t>
      </w:r>
    </w:p>
    <w:p w14:paraId="30DD7C9B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</w:p>
    <w:p w14:paraId="3C020759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 xml:space="preserve">2. Cele przetwarzania oraz podstawa prawna przetwarzania danych osobowych  Podstawą prawną przetwarzania Twoich danych osobowych jest Twoja zgoda na  przetwarzanie danych osobowych, tj. art. 6 ust. 1 lit. a, oraz uzasadniony interes  administratora: możliwość dochodzenia ewentualnych roszczeń i obrony przed  roszczeniami, tj. art. 6 ust. 1 lit. f rozporządzenia Parlamentu Europejskiego i Rady (UE)  2016/679 z dnia 27 kwietnia 2016 roku w sprawie ochrony osób fizycznych w związku z  przetwarzaniem danych osobowych i w sprawie swobodnego przepływu takich danych  oraz uchylenia dyrektywy 95/46/WE (ogólne rozporządzenie o ochronie danych)), w celu prawidłowego przeprowadzenia rejestracji w związku z dystrybucją </w:t>
      </w:r>
      <w:proofErr w:type="spellStart"/>
      <w:r w:rsidRPr="001D2F2F">
        <w:rPr>
          <w:rFonts w:ascii="Corbel" w:hAnsi="Corbel"/>
          <w:sz w:val="24"/>
          <w:szCs w:val="24"/>
        </w:rPr>
        <w:t>planerów</w:t>
      </w:r>
      <w:proofErr w:type="spellEnd"/>
      <w:r w:rsidRPr="001D2F2F">
        <w:rPr>
          <w:rFonts w:ascii="Corbel" w:hAnsi="Corbel"/>
          <w:sz w:val="24"/>
          <w:szCs w:val="24"/>
        </w:rPr>
        <w:t xml:space="preserve"> akademickich przez Uniwersytet Rzeszowski oraz umożliwienie w nim udziału oraz  w celu dochodzenia ewentualnych roszczeń i obrony przed roszczeniami. Podanie  danych osobowych jest dobrowolne, lecz konieczne do przeprowadzenia procesu dystrybucji. W przypadku nie podania danych, nie będzie możliwe zrealizowanie ww. celu.  </w:t>
      </w:r>
    </w:p>
    <w:p w14:paraId="34E0AE49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</w:p>
    <w:p w14:paraId="2A8AEEE7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 xml:space="preserve">3. Okres przechowywania danych osobowych  </w:t>
      </w:r>
    </w:p>
    <w:p w14:paraId="2EFBD93A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 xml:space="preserve">Dane zostaną usunięte niezwłocznie po zakończeniu wydarzenia, którego dotyczyła  rejestracja.  </w:t>
      </w:r>
    </w:p>
    <w:p w14:paraId="0EC96096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</w:p>
    <w:p w14:paraId="5E8B1E27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 xml:space="preserve">4. Odbiorcy danych  </w:t>
      </w:r>
    </w:p>
    <w:p w14:paraId="1A1098D5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 xml:space="preserve">Twoje dane osobowe możemy przekazywać organom lub podmiotom publicznym  uprawnionym do uzyskania danych na podstawie obowiązujących przepisów prawa.  </w:t>
      </w:r>
    </w:p>
    <w:p w14:paraId="09C3F4FB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</w:p>
    <w:p w14:paraId="3D99ED3E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lastRenderedPageBreak/>
        <w:t xml:space="preserve">5. Prawa związane z przetwarzaniem danych osobowych i podejmowaniem  zautomatyzowanych decyzji  </w:t>
      </w:r>
    </w:p>
    <w:p w14:paraId="552F35DE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 xml:space="preserve">Przysługują Ci następujące prawa związane z przetwarzaniem danych osobowych: </w:t>
      </w:r>
    </w:p>
    <w:p w14:paraId="0F327765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></w:t>
      </w:r>
      <w:r w:rsidRPr="001D2F2F">
        <w:rPr>
          <w:rFonts w:ascii="Corbel" w:hAnsi="Corbel"/>
          <w:sz w:val="24"/>
          <w:szCs w:val="24"/>
        </w:rPr>
        <w:tab/>
        <w:t>prawo do wycofania zgody na przetwarzanie danych osobowych w dowolnym  momencie bez wpływu na zgodność z prawem przetwarzania, którego dokonano na  podstawie zgody przed jej cofnięciem. Wycofanie zgody na przetwarzanie danych  osobowych jest równoznaczne z wycofaniem się z procedury rejestracji,</w:t>
      </w:r>
    </w:p>
    <w:p w14:paraId="1E1B06D4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></w:t>
      </w:r>
      <w:r w:rsidRPr="001D2F2F">
        <w:rPr>
          <w:rFonts w:ascii="Corbel" w:hAnsi="Corbel"/>
          <w:sz w:val="24"/>
          <w:szCs w:val="24"/>
        </w:rPr>
        <w:tab/>
        <w:t xml:space="preserve">prawo do dostępu do danych osobowych,  </w:t>
      </w:r>
    </w:p>
    <w:p w14:paraId="0DE1C225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></w:t>
      </w:r>
      <w:r w:rsidRPr="001D2F2F">
        <w:rPr>
          <w:rFonts w:ascii="Corbel" w:hAnsi="Corbel"/>
          <w:sz w:val="24"/>
          <w:szCs w:val="24"/>
        </w:rPr>
        <w:tab/>
        <w:t xml:space="preserve">prawo do żądania sprostowania danych osobowych,  </w:t>
      </w:r>
    </w:p>
    <w:p w14:paraId="28E1B1BA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></w:t>
      </w:r>
      <w:r w:rsidRPr="001D2F2F">
        <w:rPr>
          <w:rFonts w:ascii="Corbel" w:hAnsi="Corbel"/>
          <w:sz w:val="24"/>
          <w:szCs w:val="24"/>
        </w:rPr>
        <w:tab/>
        <w:t xml:space="preserve">prawo do żądania usunięcia danych osobowych,  </w:t>
      </w:r>
    </w:p>
    <w:p w14:paraId="756BED75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></w:t>
      </w:r>
      <w:r w:rsidRPr="001D2F2F">
        <w:rPr>
          <w:rFonts w:ascii="Corbel" w:hAnsi="Corbel"/>
          <w:sz w:val="24"/>
          <w:szCs w:val="24"/>
        </w:rPr>
        <w:tab/>
        <w:t xml:space="preserve">prawo do żądania ograniczenia przetwarzania danych osobowych, </w:t>
      </w:r>
    </w:p>
    <w:p w14:paraId="488186E2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></w:t>
      </w:r>
      <w:r w:rsidRPr="001D2F2F">
        <w:rPr>
          <w:rFonts w:ascii="Corbel" w:hAnsi="Corbel"/>
          <w:sz w:val="24"/>
          <w:szCs w:val="24"/>
        </w:rPr>
        <w:tab/>
        <w:t>prawo do wniesienia sprzeciwu wobec przetwarzania danych,</w:t>
      </w:r>
    </w:p>
    <w:p w14:paraId="2C205CCD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></w:t>
      </w:r>
      <w:r w:rsidRPr="001D2F2F">
        <w:rPr>
          <w:rFonts w:ascii="Corbel" w:hAnsi="Corbel"/>
          <w:sz w:val="24"/>
          <w:szCs w:val="24"/>
        </w:rPr>
        <w:tab/>
        <w:t>prawo do przenoszenia danych osobowych,</w:t>
      </w:r>
    </w:p>
    <w:p w14:paraId="7094EFFF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></w:t>
      </w:r>
      <w:r w:rsidRPr="001D2F2F">
        <w:rPr>
          <w:rFonts w:ascii="Corbel" w:hAnsi="Corbel"/>
          <w:sz w:val="24"/>
          <w:szCs w:val="24"/>
        </w:rPr>
        <w:tab/>
        <w:t xml:space="preserve">prawo do niepodlegania zautomatyzowanemu podejmowaniu decyzji, w tym  profilowaniu, </w:t>
      </w:r>
    </w:p>
    <w:p w14:paraId="1CC80D70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></w:t>
      </w:r>
      <w:r w:rsidRPr="001D2F2F">
        <w:rPr>
          <w:rFonts w:ascii="Corbel" w:hAnsi="Corbel"/>
          <w:sz w:val="24"/>
          <w:szCs w:val="24"/>
        </w:rPr>
        <w:tab/>
        <w:t xml:space="preserve">prawo wniesienia skargi do organu nadzorczego zajmującego się ochroną danych  osobowych, tj. Prezesa Urzędu Ochrony Danych Osobowych.  </w:t>
      </w:r>
    </w:p>
    <w:p w14:paraId="41B848A5" w14:textId="77777777" w:rsidR="001D2F2F" w:rsidRPr="001D2F2F" w:rsidRDefault="001D2F2F" w:rsidP="001D2F2F">
      <w:pPr>
        <w:jc w:val="both"/>
        <w:rPr>
          <w:rFonts w:ascii="Corbel" w:hAnsi="Corbel"/>
          <w:sz w:val="24"/>
          <w:szCs w:val="24"/>
        </w:rPr>
      </w:pPr>
    </w:p>
    <w:p w14:paraId="04E50D17" w14:textId="55C7BC4E" w:rsidR="003C672B" w:rsidRPr="009C6D8E" w:rsidRDefault="001D2F2F" w:rsidP="001D2F2F">
      <w:pPr>
        <w:jc w:val="both"/>
        <w:rPr>
          <w:rFonts w:ascii="Corbel" w:hAnsi="Corbel"/>
          <w:sz w:val="24"/>
          <w:szCs w:val="24"/>
        </w:rPr>
      </w:pPr>
      <w:r w:rsidRPr="001D2F2F">
        <w:rPr>
          <w:rFonts w:ascii="Corbel" w:hAnsi="Corbel"/>
          <w:sz w:val="24"/>
          <w:szCs w:val="24"/>
        </w:rPr>
        <w:t>Twoje dane nie będą przetwarzane w sposób zautomatyzowany. Twoje dane nie będą  również wykorzystywane do profilowania.</w:t>
      </w:r>
    </w:p>
    <w:sectPr w:rsidR="003C672B" w:rsidRPr="009C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8E"/>
    <w:rsid w:val="00066B23"/>
    <w:rsid w:val="001D2F2F"/>
    <w:rsid w:val="003C672B"/>
    <w:rsid w:val="00640FCE"/>
    <w:rsid w:val="00700F50"/>
    <w:rsid w:val="009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2285"/>
  <w15:chartTrackingRefBased/>
  <w15:docId w15:val="{B0D7E815-F32E-437E-A584-2A48930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Dobek</dc:creator>
  <cp:keywords/>
  <dc:description/>
  <cp:lastModifiedBy>Kinga Dobek</cp:lastModifiedBy>
  <cp:revision>1</cp:revision>
  <dcterms:created xsi:type="dcterms:W3CDTF">2023-11-21T18:04:00Z</dcterms:created>
  <dcterms:modified xsi:type="dcterms:W3CDTF">2023-11-21T18:28:00Z</dcterms:modified>
</cp:coreProperties>
</file>